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520F2">
      <w:pPr>
        <w:jc w:val="center"/>
        <w:rPr>
          <w:b/>
          <w:caps/>
        </w:rPr>
      </w:pPr>
      <w:r>
        <w:rPr>
          <w:b/>
          <w:caps/>
        </w:rPr>
        <w:t>Zarządzenie Nr 97/20</w:t>
      </w:r>
      <w:r>
        <w:rPr>
          <w:b/>
          <w:caps/>
        </w:rPr>
        <w:br/>
        <w:t>Burmistrza Nasielska</w:t>
      </w:r>
    </w:p>
    <w:p w:rsidR="00A77B3E" w:rsidRDefault="006520F2">
      <w:pPr>
        <w:spacing w:before="280" w:after="280"/>
        <w:jc w:val="center"/>
        <w:rPr>
          <w:b/>
          <w:caps/>
        </w:rPr>
      </w:pPr>
      <w:r>
        <w:t>z dnia 18 sierpnia 2020 r.</w:t>
      </w:r>
    </w:p>
    <w:p w:rsidR="00A77B3E" w:rsidRDefault="006520F2">
      <w:pPr>
        <w:keepNext/>
        <w:spacing w:after="480"/>
        <w:jc w:val="center"/>
      </w:pPr>
      <w:r>
        <w:rPr>
          <w:b/>
        </w:rPr>
        <w:t>w sprawie użyczenia nieruchomości</w:t>
      </w:r>
    </w:p>
    <w:p w:rsidR="00A77B3E" w:rsidRDefault="006520F2">
      <w:pPr>
        <w:keepLines/>
        <w:spacing w:before="120" w:after="120"/>
        <w:ind w:firstLine="227"/>
      </w:pPr>
      <w:r>
        <w:t>Na podstawie art. 30 ust 2 pkt 3 ustawy z dnia 8 marca 1990 r. o samorządzie gminnym (Dz. U. z 2020 r., poz. 713), art. 13 ust. 1, art. 25 ust. 1 ustawy</w:t>
      </w:r>
      <w:r>
        <w:t xml:space="preserve"> z dnia 21 sierpnia 1997 r. o gospodarce nieruchomościami (Dz. U. z 2020 r., poz. 65 z </w:t>
      </w:r>
      <w:proofErr w:type="spellStart"/>
      <w:r>
        <w:t>późn</w:t>
      </w:r>
      <w:proofErr w:type="spellEnd"/>
      <w:r>
        <w:t>. zm.), zarządzam co następuje:</w:t>
      </w:r>
    </w:p>
    <w:p w:rsidR="00A77B3E" w:rsidRDefault="00652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Wyznaczam do oddania w użyczenie na okres 20 lat nieruchomość oznaczoną </w:t>
      </w:r>
      <w:r>
        <w:br/>
        <w:t xml:space="preserve">w ewidencji gruntów jako dz. nr 63, położoną w obrębie </w:t>
      </w:r>
      <w:r>
        <w:t>Krzyczki Pieniążki, na rzecz Spółdzielni Socjalnej NASIELSZCZANIE, z przeznaczeniem na cele funkcjonowania Centrum Integracji Społecznej.</w:t>
      </w:r>
    </w:p>
    <w:p w:rsidR="00A77B3E" w:rsidRDefault="00652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Kierownikowi Wydziału Zagospodarowania Przestrzennego i Nieruchomości.</w:t>
      </w:r>
    </w:p>
    <w:p w:rsidR="00A77B3E" w:rsidRDefault="00652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</w:t>
      </w:r>
      <w:r>
        <w:rPr>
          <w:color w:val="000000"/>
          <w:u w:color="000000"/>
        </w:rPr>
        <w:t>rządzenie wchodzi w życie z dniem podjęcia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F2" w:rsidRDefault="006520F2">
      <w:r>
        <w:separator/>
      </w:r>
    </w:p>
  </w:endnote>
  <w:endnote w:type="continuationSeparator" w:id="0">
    <w:p w:rsidR="006520F2" w:rsidRDefault="0065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2" w:rsidRDefault="00DA69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DC" w:rsidRDefault="00AB31DC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2" w:rsidRDefault="00DA69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F2" w:rsidRDefault="006520F2">
      <w:r>
        <w:separator/>
      </w:r>
    </w:p>
  </w:footnote>
  <w:footnote w:type="continuationSeparator" w:id="0">
    <w:p w:rsidR="006520F2" w:rsidRDefault="0065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2" w:rsidRDefault="00DA69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2" w:rsidRDefault="00DA69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92" w:rsidRDefault="00DA69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1DC"/>
    <w:rsid w:val="006520F2"/>
    <w:rsid w:val="00AB31DC"/>
    <w:rsid w:val="00D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265F7672-C80A-4309-812D-64A0614F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6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699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A6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99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97/20 z dnia 18 sierpnia 2020 r.</dc:title>
  <dc:subject>w sprawie użyczenia nieruchomości</dc:subject>
  <dc:creator>Maria</dc:creator>
  <cp:lastModifiedBy>Magdalena Mikula-Bacik</cp:lastModifiedBy>
  <cp:revision>3</cp:revision>
  <dcterms:created xsi:type="dcterms:W3CDTF">2020-11-16T14:39:00Z</dcterms:created>
  <dcterms:modified xsi:type="dcterms:W3CDTF">2020-11-17T08:06:00Z</dcterms:modified>
  <cp:category>Akt prawny</cp:category>
</cp:coreProperties>
</file>