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428DC">
      <w:pPr>
        <w:jc w:val="center"/>
        <w:rPr>
          <w:b/>
          <w:caps/>
        </w:rPr>
      </w:pPr>
      <w:r>
        <w:rPr>
          <w:b/>
          <w:caps/>
        </w:rPr>
        <w:t>Zarządzenie Nr 4/20</w:t>
      </w:r>
      <w:r>
        <w:rPr>
          <w:b/>
          <w:caps/>
        </w:rPr>
        <w:br/>
        <w:t>Burmistrza Nasielska</w:t>
      </w:r>
    </w:p>
    <w:p w:rsidR="00A77B3E" w:rsidRDefault="002428DC">
      <w:pPr>
        <w:spacing w:before="280" w:after="280"/>
        <w:jc w:val="center"/>
        <w:rPr>
          <w:b/>
          <w:caps/>
        </w:rPr>
      </w:pPr>
      <w:r>
        <w:t>z dnia 9 stycznia 2020 r.</w:t>
      </w:r>
    </w:p>
    <w:p w:rsidR="00A77B3E" w:rsidRDefault="002428DC">
      <w:pPr>
        <w:keepNext/>
        <w:spacing w:after="480"/>
        <w:jc w:val="center"/>
      </w:pPr>
      <w:r>
        <w:rPr>
          <w:b/>
        </w:rPr>
        <w:t xml:space="preserve">w sprawie: ogłoszenia otwartego konkursu ofert dla organizacji pozarządowych oraz innych podmiotów wymienionych w art. 3 ust. 3 ustawy z dnia 24 kwietnia 2003r. o działalności pożytku </w:t>
      </w:r>
      <w:r>
        <w:rPr>
          <w:b/>
        </w:rPr>
        <w:t>publicznego i o wolontariacie na realizację zadań publicznych Gminy Nasielsk w 2020 roku z zakresu wspierania i aktywizacji seniorów z elementami profilaktyki uzależnień.</w:t>
      </w:r>
    </w:p>
    <w:p w:rsidR="00A77B3E" w:rsidRDefault="002428DC">
      <w:pPr>
        <w:keepLines/>
        <w:spacing w:before="120" w:after="120"/>
        <w:ind w:firstLine="227"/>
      </w:pPr>
      <w:r>
        <w:t>Na podstawie art. 11 ust. 1 i 2 oraz art. 13 ustawy z dnia 24 kwietnia 2003 roku o dz</w:t>
      </w:r>
      <w:r>
        <w:t>iałalności pożytku publicznego i o wolontariacie (Dz. U. z 2019r., poz. 688) i Uchwały</w:t>
      </w:r>
      <w:r>
        <w:br/>
        <w:t>Nr XII/118/19 Rady Miejskiej w Nasielsku z dnia 28 listopada 2019r. w sprawie: przyjęcia „Programu Współpracy Gminy Nasielsk z organizacjami pozarządowymi i innymi podmi</w:t>
      </w:r>
      <w:r>
        <w:t xml:space="preserve">otami prowadzącymi działalność pożytku publicznego na rok 2020” oraz Uchwały Nr XII/117/19 Rady Miejskiej w Nasielsku z dnia 28 listopada 2019 w sprawie: przyjęcia Gminnego Programu Profilaktyki i Rozwiązywania Problemów Alkoholowych oraz Przeciwdziałania </w:t>
      </w:r>
      <w:r>
        <w:t>Narkomanii na 2020 rok,</w:t>
      </w:r>
    </w:p>
    <w:p w:rsidR="00A77B3E" w:rsidRDefault="002428DC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 Ogłaszam otwarty konkurs ofert dla organizacji pozarządowych oraz innych podmiotów wymienionych w art. 3 ust. 3 ustawy z dnia 24 kwietnia 2003r. o działalności pożytku publicznego i o wolontariacie </w:t>
      </w:r>
      <w:r>
        <w:t>na realizację zadań publicznych Gminy Nasielsk w zakresie wspierania i aktywizacji seniorów z elementami profilaktyki uzależnień.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 stanowi załącznik do niniejszego zarządzenia.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Kierownikowi Wydziału A</w:t>
      </w:r>
      <w:r>
        <w:rPr>
          <w:color w:val="000000"/>
          <w:u w:color="000000"/>
        </w:rPr>
        <w:t>dministracji i Nadzoru Urzędu Miejskiego w Nasielsku.</w:t>
      </w:r>
    </w:p>
    <w:p w:rsidR="00A77B3E" w:rsidRDefault="002428DC" w:rsidP="002428DC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</w:t>
      </w:r>
      <w:bookmarkStart w:id="0" w:name="_GoBack"/>
      <w:bookmarkEnd w:id="0"/>
      <w:r>
        <w:rPr>
          <w:color w:val="000000"/>
          <w:u w:color="000000"/>
        </w:rPr>
        <w:t xml:space="preserve"> wchodzi w życie z dniem </w:t>
      </w:r>
      <w:r>
        <w:rPr>
          <w:color w:val="000000"/>
          <w:u w:color="000000"/>
        </w:rPr>
        <w:t>podpisania.</w:t>
      </w:r>
    </w:p>
    <w:p w:rsidR="00A77B3E" w:rsidRDefault="002428DC">
      <w:pPr>
        <w:keepNext/>
        <w:spacing w:before="120" w:after="120" w:line="360" w:lineRule="auto"/>
        <w:ind w:left="6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9 stycznia 2020 r.</w:t>
      </w:r>
    </w:p>
    <w:p w:rsidR="00A77B3E" w:rsidRDefault="002428D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</w:p>
    <w:p w:rsidR="00A77B3E" w:rsidRDefault="002428D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11 ust. 1 i ust. 2 i art. 13 ustawy z dnia 24 kwietnia 2003 roku o działalności pożytku publicznego i o wolontariacie (Dz. U. 2019r.,</w:t>
      </w:r>
      <w:r>
        <w:rPr>
          <w:color w:val="000000"/>
          <w:u w:color="000000"/>
        </w:rPr>
        <w:t xml:space="preserve"> poz. 688) i Uchwały Nr XII/118/19 Rady Miejskiej w Nasielsku z dnia 28 listopada 2019r. w sprawie: przyjęcia „Programu Współpracy Gminy Nasielsk z organizacjami pozarządowymi i innymi podmiotami prowadzącymi działalność pożytku publicznego na rok 2020” or</w:t>
      </w:r>
      <w:r>
        <w:rPr>
          <w:color w:val="000000"/>
          <w:u w:color="000000"/>
        </w:rPr>
        <w:t>az Uchwały Nr XII/117/19 Rady Miejskiej</w:t>
      </w:r>
      <w:r>
        <w:rPr>
          <w:color w:val="000000"/>
          <w:u w:color="000000"/>
        </w:rPr>
        <w:br/>
        <w:t>w Nasielsku z dnia 28 listopada 2019 w sprawie: przyjęcia Gminnego Programu Profilaktyki</w:t>
      </w:r>
      <w:r>
        <w:rPr>
          <w:color w:val="000000"/>
          <w:u w:color="000000"/>
        </w:rPr>
        <w:br/>
        <w:t>i Rozwiązywania Problemów Alkoholowych oraz Przeciwdziałania Narkomanii na 2020 rok,</w:t>
      </w:r>
    </w:p>
    <w:p w:rsidR="00A77B3E" w:rsidRDefault="002428D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Burmistrz Nasielska ogłasza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otwarty konkur</w:t>
      </w:r>
      <w:r>
        <w:rPr>
          <w:color w:val="000000"/>
          <w:u w:color="000000"/>
        </w:rPr>
        <w:t>s ofert dla organizacji pozarządowych oraz innych podmiotów wymienionych</w:t>
      </w:r>
      <w:r>
        <w:rPr>
          <w:color w:val="000000"/>
          <w:u w:color="000000"/>
        </w:rPr>
        <w:br/>
        <w:t>w art. 3 ust. 3 ustawy z dnia 24 kwietnia 2003r. o działalności pożytku publicznego</w:t>
      </w:r>
      <w:r>
        <w:rPr>
          <w:color w:val="000000"/>
          <w:u w:color="000000"/>
        </w:rPr>
        <w:br/>
        <w:t>i o wolontariacie na realizację zadań publicznych Gminy Nasielsk w 2020 roku z zakresu wspierania i</w:t>
      </w:r>
      <w:r>
        <w:rPr>
          <w:color w:val="000000"/>
          <w:u w:color="000000"/>
        </w:rPr>
        <w:t> aktywizacji seniorów z elementami profilaktyki uzależnień oraz zaprasza do składania ofert.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Zlecenie realizacji zadania publicznego nastąpi w formie wsparcia zadań publicznych wraz</w:t>
      </w:r>
      <w:r>
        <w:rPr>
          <w:color w:val="000000"/>
          <w:u w:color="000000"/>
        </w:rPr>
        <w:br/>
        <w:t>z udzieleniem dotacji na dofinansowanie ich realizacji.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 konkursu 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</w:t>
      </w:r>
      <w:r>
        <w:rPr>
          <w:color w:val="000000"/>
          <w:u w:color="000000"/>
        </w:rPr>
        <w:t>urs ma na celu wyłonienie ofert i zlecenie organizacjom pozarządowym i podmiotom wymienionym w art. 3 ust. 3 ww. ustawy realizację zadań publicznych Gminy Nasielsk w zakresie wspierania i aktywizacji seniorów, a w szczególności podejmowania działań mającyc</w:t>
      </w:r>
      <w:r>
        <w:rPr>
          <w:color w:val="000000"/>
          <w:u w:color="000000"/>
        </w:rPr>
        <w:t>h na celu integrację społeczną osób w wieku podeszłym, realizację przedsięwzięć prezentujących pozytywny wizerunek seniora oraz propagowanie zdrowego stylu życia wolnego od uzależnień.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Rodzaje zadań 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Wspieranie i aktywizacja seniorów w Gminie Nasielsk </w:t>
      </w:r>
      <w:r>
        <w:rPr>
          <w:color w:val="000000"/>
          <w:u w:color="000000"/>
        </w:rPr>
        <w:t>poprzez podejmowanie działań mających na celu integrację społeczną oraz promowanie twórczości artystycznej osób starszych.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Wysokość środków publicznych przeznaczonych na realizację zadań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zadań z zakresu wspierania i aktywizacji seniorów </w:t>
      </w:r>
      <w:r>
        <w:rPr>
          <w:color w:val="000000"/>
          <w:u w:color="000000"/>
        </w:rPr>
        <w:t xml:space="preserve">z elementami profilaktyki uzależnień w roku 2020 są przeznaczone środki w kwocie </w:t>
      </w:r>
      <w:r>
        <w:rPr>
          <w:b/>
          <w:color w:val="000000"/>
          <w:u w:color="000000"/>
        </w:rPr>
        <w:t xml:space="preserve">20 000,00 zł. 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Wspieranie i aktywizacja seniorów z elementami profilaktyki uzależnień w roku 2020 nastąpi na różnych płaszczyznach.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Termin i warunki realizacji zadania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>
        <w:t>. </w:t>
      </w:r>
      <w:r>
        <w:rPr>
          <w:color w:val="000000"/>
          <w:u w:color="000000"/>
        </w:rPr>
        <w:t>Zadanie powinno być wykonane w okresie od dnia podpisania umowy do 31.12.2020r.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Zadania winny być zrealizowane z najwyższą starannością, zgodnie z zasadami uczciwej konkurencji, gwarantując wykonanie zadania w sposób efektywny, oszczędny, terminowy, </w:t>
      </w:r>
      <w:r>
        <w:rPr>
          <w:color w:val="000000"/>
          <w:u w:color="000000"/>
        </w:rPr>
        <w:t>zgodnie z warunkami określonymi w ofercie oraz umowie oraz obowiązującymi standardami</w:t>
      </w:r>
      <w:r>
        <w:rPr>
          <w:color w:val="000000"/>
          <w:u w:color="000000"/>
        </w:rPr>
        <w:br/>
        <w:t>i przepisami.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terminy i warunki realizacji zadań będą każdorazowo określone w umowie.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niewykorzystania dotacji lub wykorzystania dotacji nie</w:t>
      </w:r>
      <w:r>
        <w:rPr>
          <w:color w:val="000000"/>
          <w:u w:color="000000"/>
        </w:rPr>
        <w:t>zgodnie z umową środki finansowe podlegają zwrotowi wraz z odsetkami, jak dla zaległości podatkowych na rzecz Gminy Nasielsk.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Zasady przyznawania dotacji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Zasady przyznawania dotacji na realizację w/w zadań określają: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ustawa z dnia 24 kwietnia 20</w:t>
      </w:r>
      <w:r>
        <w:rPr>
          <w:color w:val="000000"/>
          <w:u w:color="000000"/>
        </w:rPr>
        <w:t>03 roku o działalności pożytku publicznego i o wolontariacie (Dz. U. 2019r., poz. 688),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ustawa z dnia 27 sierpnia 2009r.o finansach publicznych (Dz. U. 2019 r., poz. 869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Nr XII/118/19 Rady Miejskiej w Nasielsku z dnia 28 listopa</w:t>
      </w:r>
      <w:r>
        <w:rPr>
          <w:color w:val="000000"/>
          <w:u w:color="000000"/>
        </w:rPr>
        <w:t>da 2019r. w sprawie: przyjęcia „Programu Współpracy Gminy Nasielsk z organizacjami pozarządowymi i innymi podmiotami prowadzącymi działalność pożytku publicznego na rok 2020”.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Uchwała Nr XII/117/19 Rady Miejskiej w Nasielsku z dnia 28 listopada 2019 w s</w:t>
      </w:r>
      <w:r>
        <w:rPr>
          <w:color w:val="000000"/>
          <w:u w:color="000000"/>
        </w:rPr>
        <w:t>prawie: przyjęcia Gminnego Programu Profilaktyki i Rozwiązywania Problemów Alkoholowych oraz Przeciwdziałania Narkomanii na 2020 rok.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val="single" w:color="000000"/>
        </w:rPr>
        <w:t xml:space="preserve">Wnioskowana kwota dotacji nie może przekroczyć 85% całkowitych kosztów zadania. 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val="single" w:color="000000"/>
        </w:rPr>
        <w:t xml:space="preserve">Udział wkładu własnego finansowego </w:t>
      </w:r>
      <w:r>
        <w:rPr>
          <w:b/>
          <w:color w:val="000000"/>
          <w:u w:val="single" w:color="000000"/>
        </w:rPr>
        <w:t xml:space="preserve">oferenta w stosunku do kosztów całkowitych zadania wynosi nie mniej niż 15%.  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Koszty administracyjne nie mogą przekroczyć 5% całkowitej kwoty zadania.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ramach dotacji będą finansowane wyłącznie koszty bezpośrednio związane z realizacją zadania.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Złożenie oferty nie jest równoznaczne z przyznaniem dotacji.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Przyjęcie oferty nie jest równoznaczne z przyznaniem dotacji w wysokości wnioskowanej</w:t>
      </w:r>
      <w:r>
        <w:rPr>
          <w:color w:val="000000"/>
          <w:u w:color="000000"/>
        </w:rPr>
        <w:br/>
        <w:t>w źródłach finansowania kosztów realizacji zadania.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Podmiotami uprawnionymi do złożenia oferty są orga</w:t>
      </w:r>
      <w:r>
        <w:rPr>
          <w:color w:val="000000"/>
          <w:u w:color="000000"/>
        </w:rPr>
        <w:t>nizacje pozarządowe oraz podmioty wymienione w art. 3 ust 3 ustawy o działalności pożytku publicznego i o wolontariacie, prowadzące działalność statutową w zakresie zadań będących przedmiotem konkursu.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Wsparcie zadań nastąpi poprzez udzielenie dotacji </w:t>
      </w:r>
      <w:r>
        <w:rPr>
          <w:color w:val="000000"/>
          <w:u w:color="000000"/>
        </w:rPr>
        <w:t>z przeznaczeniem na: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merytoryczne (bezpośrednio związane z celem realizowanego zadania publicznego):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alternatywne formy spędzania czasu wolnego oraz spotkania międzypokoleniowe o zasięgu lokalnym (transport, wyżywienie, noclegi, bilety wstępu </w:t>
      </w:r>
      <w:r>
        <w:rPr>
          <w:color w:val="000000"/>
          <w:u w:color="000000"/>
        </w:rPr>
        <w:t>do instytucji kulturalnych, sportowych, rekreacyjnych);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prezentujące pozytywny wizerunek seniora i promujące twórczość artystyczną seniorów (materiały niezbędne do przygotowania prac plastycznych i innych tworzonych przez seniorów, wypożyczeni</w:t>
      </w:r>
      <w:r>
        <w:rPr>
          <w:color w:val="000000"/>
          <w:u w:color="000000"/>
        </w:rPr>
        <w:t>e akcesoriów do twórczości, wynajęcie pomieszczeń na prezentację twórczości);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skierowane do osób starszych promujące różnorodne formy edukacji i aktywizacji.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wynagrodzenie osób zaangażowanych bezpośrednio przy realizacji zadania, na podstaw</w:t>
      </w:r>
      <w:r>
        <w:rPr>
          <w:color w:val="000000"/>
          <w:u w:color="000000"/>
        </w:rPr>
        <w:t>ie umów zlecenia i umów o dzieło, posiadających udokumentowane doświadczenie w pracy z osobami starszymi (w tym wynagrodzenia specjalistów prowadzących wsparcie psychologiczne, społeczno- zawodowe, terapeutyczne lub inne);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koszty obsługi zadania (związa</w:t>
      </w:r>
      <w:r>
        <w:rPr>
          <w:color w:val="000000"/>
          <w:u w:color="000000"/>
        </w:rPr>
        <w:t>ne z obsługą i administracją realizowanego zadania – działania o charakterze administracyjnym, nadzorczym i kontrolnym, w tym obsługa finansowa projektu):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księgowość (związana wyłącznie z realizowanym zadaniem),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obsługa techniczna i medyczna zadania </w:t>
      </w:r>
      <w:r>
        <w:rPr>
          <w:color w:val="000000"/>
          <w:u w:color="000000"/>
        </w:rPr>
        <w:t>(w przypadku organizacji imprez w Gminie Nasielsk);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inne koszty, w tym koszty wyposażenia i promocji: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materiałów oraz usług niezbędnych do realizacji zadania (np. ubezpieczenie) do 15% całkowitych kosztów zadania,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zakup pomocy dydaktycznych </w:t>
      </w:r>
      <w:r>
        <w:rPr>
          <w:color w:val="000000"/>
          <w:u w:color="000000"/>
        </w:rPr>
        <w:t>do prowadzenia zajęć (niezbędnych do realizacji zadania, do 10% udzielonej dotacji),</w:t>
      </w:r>
    </w:p>
    <w:p w:rsidR="00A77B3E" w:rsidRDefault="002428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zakup nagród rzeczowych dla uczestników zadania (tj. medale, puchary i statuetki,</w:t>
      </w:r>
      <w:r>
        <w:rPr>
          <w:color w:val="000000"/>
          <w:u w:color="000000"/>
        </w:rPr>
        <w:br/>
        <w:t>o wartości do 500,00 zł brutto, w przypadku organizacji imprez w Gminie Nasielsk).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12.</w:t>
      </w:r>
      <w:r>
        <w:t> </w:t>
      </w:r>
      <w:r>
        <w:rPr>
          <w:color w:val="000000"/>
          <w:u w:color="000000"/>
        </w:rPr>
        <w:t>Dotacje na realizację zadania nie mogą być wykorzystane na: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stałe podmiotów, w tym utrzymanie biura (np. rachunki telefoniczne, itp.),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podatki, cła, opłaty skarbowe, opłaty bankowe,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zobowiązania powstałe przed datą zawarcia umowy o przyzna</w:t>
      </w:r>
      <w:r>
        <w:rPr>
          <w:color w:val="000000"/>
          <w:u w:color="000000"/>
        </w:rPr>
        <w:t>nie dotacji,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opłaty leasingowe oraz zobowiązania z tytułów otrzymania kredytów,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nabycia lub dzierżawy gruntów,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zadania inwestycyjne oraz prace remontowe i budowlane,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zakup środków trwałych,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działalność gospodarczą i polityczną,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odsetki ka</w:t>
      </w:r>
      <w:r>
        <w:rPr>
          <w:color w:val="000000"/>
          <w:u w:color="000000"/>
        </w:rPr>
        <w:t>rne i kary.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b/>
          <w:color w:val="000000"/>
          <w:u w:val="single" w:color="000000"/>
        </w:rPr>
        <w:t xml:space="preserve">Dopuszcza się wzrost danej pozycji kosztorysowej w trakcie realizacji zadania </w:t>
      </w:r>
      <w:r>
        <w:rPr>
          <w:b/>
          <w:color w:val="000000"/>
          <w:u w:val="single" w:color="000000"/>
        </w:rPr>
        <w:br/>
        <w:t xml:space="preserve">o maksymalnie 20% wartości tej pozycji wykazanej w zestawieniu kosztów przy czym kwota dotacji pozostaje niezmienna. 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Miejsce, termin i warunki składania </w:t>
      </w:r>
      <w:r>
        <w:rPr>
          <w:b/>
          <w:color w:val="000000"/>
          <w:u w:color="000000"/>
        </w:rPr>
        <w:t>ofert, wymagane dokumenty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 xml:space="preserve">Termin składania ofert upływa </w:t>
      </w:r>
      <w:r>
        <w:rPr>
          <w:b/>
          <w:color w:val="000000"/>
          <w:u w:val="single" w:color="000000"/>
        </w:rPr>
        <w:t>w dniu 31.01.2020 roku o godz. 15:00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Oferty należy składać w zamkniętych kopertach osobiście w punkcie podawczym Urzędu Miejskiego w Nasielsku ul. Elektronowa 3 (parter) w godzinach poniedziałek</w:t>
      </w:r>
      <w:r>
        <w:rPr>
          <w:color w:val="000000"/>
          <w:u w:color="000000"/>
        </w:rPr>
        <w:t xml:space="preserve"> 8.00 – 17.00, wtorek – czwartek 8.00-16.00, piątek 8.00- 15.00, bądź za pośrednictwem poczty lub poczty kurierskiej (decyduje data wpływu oferty do Urzędu) na adres: Urząd Miejski w Nasielsku,</w:t>
      </w:r>
      <w:r>
        <w:rPr>
          <w:color w:val="000000"/>
          <w:u w:color="000000"/>
        </w:rPr>
        <w:br/>
        <w:t>ul. Elektronowa 3, 05-190 Nasielsk; na kopercie należy umieści</w:t>
      </w:r>
      <w:r>
        <w:rPr>
          <w:color w:val="000000"/>
          <w:u w:color="000000"/>
        </w:rPr>
        <w:t>ć pełną nazwę wnioskodawcy</w:t>
      </w:r>
      <w:r>
        <w:rPr>
          <w:color w:val="000000"/>
          <w:u w:color="000000"/>
        </w:rPr>
        <w:br/>
        <w:t>i jego adres oraz dopisek: „OTWARTY KONKURS OFERT NA REALIZACJĘ ZADAŃ PUBLICZNYCH Z ZAKRESU WSPIERANIA I AKTYWIZACJI SENIORÓW</w:t>
      </w:r>
      <w:r>
        <w:rPr>
          <w:color w:val="000000"/>
          <w:u w:color="000000"/>
        </w:rPr>
        <w:br/>
        <w:t>Z ELEMENTAMI PROFILAKTYKI UZALEŻNIEŃ”.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Oferty nie będą przyjmowane drogą elektroniczną.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ni</w:t>
      </w:r>
      <w:r>
        <w:rPr>
          <w:color w:val="000000"/>
          <w:u w:color="000000"/>
        </w:rPr>
        <w:t>e złożone w terminie wskazanym w ust. 1 lub takie, które wpłyną pocztą lub pocztą kurierską po terminie wskazanym w ust. 1, nie będą objęta procedurą konkursową (nie będą rozpatrywane).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Oferty powinny być sporządzone w języku polskim.</w:t>
      </w:r>
    </w:p>
    <w:p w:rsidR="00A77B3E" w:rsidRDefault="002428D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b/>
          <w:color w:val="000000"/>
          <w:u w:val="single" w:color="000000"/>
        </w:rPr>
        <w:t>Oferty należy s</w:t>
      </w:r>
      <w:r>
        <w:rPr>
          <w:b/>
          <w:color w:val="000000"/>
          <w:u w:val="single" w:color="000000"/>
        </w:rPr>
        <w:t>kładać na formularzu zgodnym z załącznikiem nr 1 do rozporządzenia Przewodniczącego Komitetu do spraw Pożytku Publicznego z dnia 24 października 2018r. w sprawie wzorów ofert i ramowych wzorów umów dotyczących realizacji zadań publicznych oraz wzorów spraw</w:t>
      </w:r>
      <w:r>
        <w:rPr>
          <w:b/>
          <w:color w:val="000000"/>
          <w:u w:val="single" w:color="000000"/>
        </w:rPr>
        <w:t xml:space="preserve">ozdań z wykonania tych zadań (Dz. U. z 2018r., poz. 2057). Formularz oferty można otrzymać w Urzędzie Miejskim w Nasielsku pok. nr 107 (I piętro) lub pobrać ze strony Urzędu Miejskiego w Nasielsku </w:t>
      </w:r>
      <w:hyperlink r:id="rId7" w:history="1"/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www.nasielsk.pl</w:t>
      </w:r>
    </w:p>
    <w:p w:rsidR="00A77B3E" w:rsidRDefault="002428D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val="single" w:color="000000"/>
        </w:rPr>
        <w:t xml:space="preserve"> zakładka: NGO - DRUKI.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Oferta powinna zawierać w szczególności informacje określone w art. 14 ustawy</w:t>
      </w:r>
      <w:r>
        <w:rPr>
          <w:color w:val="000000"/>
          <w:u w:color="000000"/>
        </w:rPr>
        <w:br/>
        <w:t xml:space="preserve">z dnia 24 kwietnia 2003r. o działalności pożytku publicznego i o wolontariacie, </w:t>
      </w:r>
      <w:proofErr w:type="spellStart"/>
      <w:r>
        <w:rPr>
          <w:color w:val="000000"/>
          <w:u w:color="000000"/>
        </w:rPr>
        <w:t>tj</w:t>
      </w:r>
      <w:proofErr w:type="spellEnd"/>
      <w:r>
        <w:rPr>
          <w:color w:val="000000"/>
          <w:u w:color="000000"/>
        </w:rPr>
        <w:t>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 zakres rzeczowy zadania publicznego proponowanego do</w:t>
      </w:r>
      <w:r>
        <w:rPr>
          <w:color w:val="000000"/>
          <w:u w:color="000000"/>
        </w:rPr>
        <w:t xml:space="preserve"> realizacji,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 i miejsce realizacji zadania publicznego,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kalkulację przewidywanych kosztów realizacji zadania publicznego,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wcześniejszej działalności składającego ofertę w zakresie, którego dotyczy zadanie publiczne,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</w:t>
      </w:r>
      <w:r>
        <w:rPr>
          <w:color w:val="000000"/>
          <w:u w:color="000000"/>
        </w:rPr>
        <w:t>ę o posiadanych zasobach rzeczowych i kadrowych zapewniających wykonanie zadania publicznego oraz o planowanej wysokości środków finansowych na realizację danego zadania pochodzących z innych źródeł,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deklarację o zamiarze odpłatnego lub nieodpłatnego wy</w:t>
      </w:r>
      <w:r>
        <w:rPr>
          <w:color w:val="000000"/>
          <w:u w:color="000000"/>
        </w:rPr>
        <w:t>konania zadania publicznego.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ramach niniejszego konkursu ofert każdy pomiot może złożyć tylko 1 ofertę.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Oferent zobowiązany jest do załączenia kopii statutu, aktualnego wyciągu z właściwego rejestru lub ewidencji, bądź informacji o podmiocie wpisan</w:t>
      </w:r>
      <w:r>
        <w:rPr>
          <w:color w:val="000000"/>
          <w:u w:color="000000"/>
        </w:rPr>
        <w:t>ym do Krajowego Rejestru Sądowego do oferty.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Wszystkie koszty związane z przygotowaniem oferty oraz dostarczeniem do Urzędu ponosi oferent.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Osobą do kontaktu w sprawie konkursu jest Żaneta Łukaszewicz- Karaś  – inspektor</w:t>
      </w:r>
      <w:r>
        <w:rPr>
          <w:color w:val="000000"/>
          <w:u w:color="000000"/>
        </w:rPr>
        <w:br/>
        <w:t>w Referacie Promocji Gminy,</w:t>
      </w:r>
      <w:r>
        <w:rPr>
          <w:color w:val="000000"/>
          <w:u w:color="000000"/>
        </w:rPr>
        <w:t xml:space="preserve"> Wydział Administracji i Nadzoru, tel. (23) 69-33-123.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 xml:space="preserve"> Terminy, tryb i kryteria wyboru ofert 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Złożone oferty będą podlegały ocenie formalnej i merytorycznej.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formalnej i merytorycznej dokonuje komisja konkursowa powołana zarządzeniem Burmi</w:t>
      </w:r>
      <w:r>
        <w:rPr>
          <w:color w:val="000000"/>
          <w:u w:color="000000"/>
        </w:rPr>
        <w:t>strza Nasielska.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 będą dopuszczone do oceny merytorycznej oferty nie spełniające formalnych kryteriów oceny, tj. oferty: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złożone przez podmiot nieuprawniony, zgodnie z ogłoszeniem, do wzięcia udziału</w:t>
      </w:r>
      <w:r>
        <w:rPr>
          <w:color w:val="000000"/>
          <w:u w:color="000000"/>
        </w:rPr>
        <w:br/>
        <w:t>w konkursie,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których wszystkie niezbędne </w:t>
      </w:r>
      <w:r>
        <w:rPr>
          <w:color w:val="000000"/>
          <w:u w:color="000000"/>
        </w:rPr>
        <w:t>pola oferty nie są właściwie wypełnione,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wypełnione w sposób czytelny i przejrzysty,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opracowane w języku innym niż polski,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złożone w zamkniętej kopercie, na której umieszczono pełną nazwę oferenta i jego adres oraz tytuł zadania,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złożon</w:t>
      </w:r>
      <w:r>
        <w:rPr>
          <w:color w:val="000000"/>
          <w:u w:color="000000"/>
        </w:rPr>
        <w:t>e na niewłaściwym formularzu (wzorze) oferty,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których dokonano jakichkolwiek zmian w układzie wyznaczonym wzorem oferty,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niepodpisane lub podpisane przez nieupoważnione do tego osoby,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które merytorycznie nie dotyczą zadań określonych w ogłoszeni</w:t>
      </w:r>
      <w:r>
        <w:rPr>
          <w:color w:val="000000"/>
          <w:u w:color="000000"/>
        </w:rPr>
        <w:t>u o konkursie,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których realizacja zadania wykracza poza terminy określone w ogłoszeniu o konkursie,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zawierające niewłaściwy udział procentowy wkładu własnego finansowego,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których wnioskowana kwota dotacji przekracza maksymalna kwotę dotacji</w:t>
      </w:r>
      <w:r>
        <w:rPr>
          <w:color w:val="000000"/>
          <w:u w:color="000000"/>
        </w:rPr>
        <w:t xml:space="preserve"> określoną</w:t>
      </w:r>
      <w:r>
        <w:rPr>
          <w:color w:val="000000"/>
          <w:u w:color="000000"/>
        </w:rPr>
        <w:br/>
        <w:t>w ogłoszeniu o konkursie,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dotyczące realizacji zadania, które nie jest objęte celami statutowymi organizacji składającej ofertę.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oceny merytorycznej będą uwzględniane następujące kryteria: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2"/>
        <w:gridCol w:w="1290"/>
      </w:tblGrid>
      <w:tr w:rsidR="001A66A6">
        <w:trPr>
          <w:trHeight w:val="272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Kryterium oceny merytorycznej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Maksymaln</w:t>
            </w:r>
            <w:r>
              <w:rPr>
                <w:b/>
                <w:sz w:val="18"/>
              </w:rPr>
              <w:t>a ocena punktowa</w:t>
            </w:r>
          </w:p>
        </w:tc>
      </w:tr>
      <w:tr w:rsidR="001A66A6">
        <w:trPr>
          <w:trHeight w:hRule="exact" w:val="475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Ocena możliwości realizacji zadania publicznego (realność, adekwatność do planowanych działań </w:t>
            </w:r>
            <w:r>
              <w:rPr>
                <w:color w:val="000000"/>
                <w:sz w:val="20"/>
                <w:u w:color="000000"/>
              </w:rPr>
              <w:br/>
              <w:t xml:space="preserve">i kosztów, trwałość, oddziaływanie społeczne).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1A66A6">
        <w:trPr>
          <w:trHeight w:hRule="exact" w:val="992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Ocena przedstawionej kalkulacji kosztów realizacji zadania publicznego, w tym udział </w:t>
            </w:r>
            <w:r>
              <w:rPr>
                <w:sz w:val="20"/>
              </w:rPr>
              <w:t>środków finansowych własnych lub pochodzących z innych źródeł na realizację zadania publicznego (adekwatność proponowanych kosztów do planowanych działań, zasadność przyjętych stawek jednostkowych w odniesieniu do średnich cen rynkowych, poprawność rachunk</w:t>
            </w:r>
            <w:r>
              <w:rPr>
                <w:sz w:val="20"/>
              </w:rPr>
              <w:t>owa).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1A66A6">
        <w:trPr>
          <w:trHeight w:hRule="exact" w:val="567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Ocena przedstawionej kalkulacji kosztów realizacji zadania publicznego, w tym wkład własny niefinansowy (osobowy i rzeczowy)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A66A6">
        <w:trPr>
          <w:trHeight w:hRule="exact" w:val="554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Ocena proponowanej jakości wykonania zadania i kwalifikacje osób, przy udziale których oferent zamierza realizować </w:t>
            </w:r>
            <w:r>
              <w:rPr>
                <w:sz w:val="20"/>
              </w:rPr>
              <w:t>zadanie publiczne.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1A66A6">
        <w:trPr>
          <w:trHeight w:hRule="exact" w:val="554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Ocena rzetelności i terminowości oraz sposobu rozliczenia środków otrzymanych na realizację zadań publicznych w latach poprzednich.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1A66A6">
        <w:trPr>
          <w:trHeight w:hRule="exact" w:val="353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PUNKTÓW OGÓŁEM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8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Podczas oceny merytorycznej będą brane pod uwagę również zasoby </w:t>
      </w:r>
      <w:r>
        <w:rPr>
          <w:color w:val="000000"/>
          <w:u w:color="000000"/>
        </w:rPr>
        <w:t>oferenta przedstawione w ofercie.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Przeprowadzenie oceny złożonych ofert oraz przedłożenie Burmistrzowi Nasielska propozycji wyboru ofert do udzielenia dotacji nastąpi w ciągu siedmiu dni roboczych po upływie terminu składania ofert.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Decyzję o wyborze</w:t>
      </w:r>
      <w:r>
        <w:rPr>
          <w:color w:val="000000"/>
          <w:u w:color="000000"/>
        </w:rPr>
        <w:t xml:space="preserve"> ofert i udzieleniu dotacji podejmie Burmistrz Nasielska w formie zarządzenia.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 zarządzenia Burmistrza Nasielska w sprawie wyboru oferty i udzielenia dotacji nie ma zastosowania tryb odwoławczy.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 przypadku nie wybrania żadnej oferty podaje się do </w:t>
      </w:r>
      <w:r>
        <w:rPr>
          <w:color w:val="000000"/>
          <w:u w:color="000000"/>
        </w:rPr>
        <w:t>publicznej wiadomości stosowną informację.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Oferenci biorący udział w konkursie zostaną powiadomieni o wynikach konkursu w odrębnej korespondencji.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Wysokość dotacji będzie określona w umowie.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przypadku, gdy wnioskowana w ofertach wartość dotac</w:t>
      </w:r>
      <w:r>
        <w:rPr>
          <w:color w:val="000000"/>
          <w:u w:color="000000"/>
        </w:rPr>
        <w:t>ji przekroczy wysokość środków przeznaczonych na realizację zadania, zastrzega się możliwość zmniejszenia wysokości dotacji, stosownie do posiadanych środków. W przypadku konieczności zmniejszenia kwoty dotacji w stosunku do wnioskowanej przez oferenta, ni</w:t>
      </w:r>
      <w:r>
        <w:rPr>
          <w:color w:val="000000"/>
          <w:u w:color="000000"/>
        </w:rPr>
        <w:t>e będzie on związany złożoną ofertą.</w:t>
      </w:r>
      <w:r>
        <w:rPr>
          <w:color w:val="000000"/>
          <w:u w:color="000000"/>
        </w:rPr>
        <w:br/>
        <w:t>W takim przypadku może negocjować zmniejszenie zakresu rzeczowego zadania lub wycofać swoją ofertę.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 ogłoszeniu wyników konkursu oferent ma 14 dni na dostarczenie aktualizacji oferty. Niezłożenie aktualizacji jest</w:t>
      </w:r>
      <w:r>
        <w:rPr>
          <w:color w:val="000000"/>
          <w:u w:color="000000"/>
        </w:rPr>
        <w:t xml:space="preserve"> równoznaczne z rezygnacją z dotacji.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Warunkiem zlecenia przez Gminę wybranym oferentom realizacji zadania oraz przekazania środków z budżetu Gminy na jego realizację jest zawarcie pisemnej umowy z oferentem zgodnie z załącznikiem do rozporządzenia Prz</w:t>
      </w:r>
      <w:r>
        <w:rPr>
          <w:color w:val="000000"/>
          <w:u w:color="000000"/>
        </w:rPr>
        <w:t>ewodniczącego Komitetu do spraw Pożytku Publicznego z dnia 24 października 2018r. w sprawie wzorów ofert i ramowych wzorów umów dotyczących realizacji zadań publicznych oraz wzorów sprawozdań z wykonania tych zadań. Burmistrz Nasielska zastrzega sobie praw</w:t>
      </w:r>
      <w:r>
        <w:rPr>
          <w:color w:val="000000"/>
          <w:u w:color="000000"/>
        </w:rPr>
        <w:t>o wprowadzenia zmian w umowie dotyczących przyznania środków finansowych na realizację określonych zadań.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Oferent, który został wybrany do realizacji zadania, jest zobowiązany do: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przedstawienia zaktualizowanego harmonogramu i zaktualizowanego koszt</w:t>
      </w:r>
      <w:r>
        <w:rPr>
          <w:color w:val="000000"/>
          <w:u w:color="000000"/>
        </w:rPr>
        <w:t>orysu do oferty celem przedłożenia do akceptacji dotującego,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wyodrębnienia ewidencji księgowej środków otrzymanych na realizację umowy,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sporządzania sprawozdania z wykonania zadania publicznego w terminie określonym</w:t>
      </w:r>
      <w:r>
        <w:rPr>
          <w:color w:val="000000"/>
          <w:u w:color="000000"/>
        </w:rPr>
        <w:br/>
        <w:t>w umowie i dostarczenia do Biura O</w:t>
      </w:r>
      <w:r>
        <w:rPr>
          <w:color w:val="000000"/>
          <w:u w:color="000000"/>
        </w:rPr>
        <w:t>bsługi Klienta Urzędu Miejskiego w Nasielsku wraz</w:t>
      </w:r>
      <w:r>
        <w:rPr>
          <w:color w:val="000000"/>
          <w:u w:color="000000"/>
        </w:rPr>
        <w:br/>
        <w:t>z potwierdzeniem wydatkowania wkładu własnego oraz środków otrzymanych z dotacji. Wzór sprawozdania został określony w rozporządzeniu Przewodniczącego Komitetu do spraw Pożytku Publicznego z dnia 24 paździe</w:t>
      </w:r>
      <w:r>
        <w:rPr>
          <w:color w:val="000000"/>
          <w:u w:color="000000"/>
        </w:rPr>
        <w:t>rnika 2018r. w sprawie wzorów ofert</w:t>
      </w:r>
      <w:r>
        <w:rPr>
          <w:color w:val="000000"/>
          <w:u w:color="000000"/>
        </w:rPr>
        <w:br/>
        <w:t>i ramowych wzorów umów dotyczących realizacji zadań publicznych oraz wzorów sprawozdań z wykonania tych zadań (Dz. U. z 2018r., poz. 2057),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oryginały faktur, rachunków oraz innych dokumentów finansowych lub księgowych</w:t>
      </w:r>
      <w:r>
        <w:rPr>
          <w:color w:val="000000"/>
          <w:u w:color="000000"/>
        </w:rPr>
        <w:t xml:space="preserve">, potwierdzające prawidłowe wydatkowanie kwoty dotacji, powinny zawierać opis </w:t>
      </w:r>
      <w:r>
        <w:rPr>
          <w:color w:val="000000"/>
          <w:u w:color="000000"/>
        </w:rPr>
        <w:br/>
        <w:t>o następującej treści: „</w:t>
      </w:r>
      <w:r>
        <w:rPr>
          <w:b/>
          <w:color w:val="000000"/>
          <w:u w:color="000000"/>
        </w:rPr>
        <w:t>Kwota w wysokości …….. została pokryta z dotacji udzielonej przez Gminę Nasielsk, na podstawie umowy Nr ……. z dnia…….</w:t>
      </w:r>
      <w:r>
        <w:rPr>
          <w:color w:val="000000"/>
          <w:u w:color="000000"/>
        </w:rPr>
        <w:t>”.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 xml:space="preserve">Zastrzega się możliwość </w:t>
      </w:r>
      <w:r>
        <w:rPr>
          <w:color w:val="000000"/>
          <w:u w:color="000000"/>
        </w:rPr>
        <w:t>unieważnienia konkursu bez podania przyczyny.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Zrealizowane zadania publiczne tego samego rodzaju i wielkość dotacji na ich realizację w roku 2019:</w:t>
      </w:r>
    </w:p>
    <w:p w:rsidR="00A77B3E" w:rsidRDefault="002428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Gmina Nasielsk przyznała na realizację zadań z zakresu wspierania i aktywizacji seniorów z elementami </w:t>
      </w:r>
      <w:r>
        <w:rPr>
          <w:color w:val="000000"/>
          <w:u w:color="000000"/>
        </w:rPr>
        <w:t>profilaktyki uzależnień w ramach otwartych konkursów ofert:</w:t>
      </w:r>
    </w:p>
    <w:p w:rsidR="00A77B3E" w:rsidRDefault="002428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2019 roku kwotę 20.000,00 zł</w:t>
      </w:r>
    </w:p>
    <w:p w:rsidR="00A77B3E" w:rsidRDefault="002428D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Wskazówki dotyczące wypełniania formularza Oferty realizacji zadania publicznego: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polu „Organ administracji publicznej, do którego jest adresowana ofe</w:t>
      </w:r>
      <w:r>
        <w:rPr>
          <w:color w:val="000000"/>
          <w:u w:color="000000"/>
        </w:rPr>
        <w:t>rta” znajdującym się na pierwszej stronie oferty należy wpisać: „Burmistrz Nasielska”,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należy zwrócić uwagę na przypisy znajdujące się w formularzu oferty,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ofercie nie wolno zmieniać kolejności kolumn i wierszy lub ich usuwać,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nie należy pozosta</w:t>
      </w:r>
      <w:r>
        <w:rPr>
          <w:b/>
          <w:color w:val="000000"/>
          <w:u w:color="000000"/>
        </w:rPr>
        <w:t>wiać niewypełnionych pól w ofercie; w przypadku, w którym dany zapis oferty nie dotyczy podmiotu lub organizacji, należy wpisać „NIE DOTYCZY” lub wartość „0” w przypadku tabel dotyczących kosztów realizacji zadania.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wypełnienie części III pkt 6 ”Dodatko</w:t>
      </w:r>
      <w:r>
        <w:rPr>
          <w:b/>
          <w:color w:val="000000"/>
          <w:u w:color="000000"/>
        </w:rPr>
        <w:t xml:space="preserve">we informacje dotyczące rezultatów </w:t>
      </w:r>
      <w:r>
        <w:rPr>
          <w:b/>
          <w:color w:val="000000"/>
          <w:u w:color="000000"/>
        </w:rPr>
        <w:br/>
        <w:t xml:space="preserve">w realizacji zadania publicznego” </w:t>
      </w:r>
      <w:r>
        <w:rPr>
          <w:b/>
          <w:color w:val="000000"/>
          <w:u w:val="single" w:color="000000"/>
        </w:rPr>
        <w:t>jest obowiązkowe</w:t>
      </w:r>
      <w:r>
        <w:rPr>
          <w:b/>
          <w:color w:val="000000"/>
          <w:u w:color="000000"/>
        </w:rPr>
        <w:t>.</w:t>
      </w:r>
    </w:p>
    <w:p w:rsidR="00A77B3E" w:rsidRDefault="002428D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deklarację o zamiarze odpłatnego lub nieodpłatnego wykonania zadania publicznego należy zawrzeć w części VI. „Inne informacje”.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8DC">
      <w:r>
        <w:separator/>
      </w:r>
    </w:p>
  </w:endnote>
  <w:endnote w:type="continuationSeparator" w:id="0">
    <w:p w:rsidR="00000000" w:rsidRDefault="0024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6" w:rsidRDefault="001A66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8DC">
      <w:r>
        <w:separator/>
      </w:r>
    </w:p>
  </w:footnote>
  <w:footnote w:type="continuationSeparator" w:id="0">
    <w:p w:rsidR="00000000" w:rsidRDefault="0024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66A6"/>
    <w:rsid w:val="001A66A6"/>
    <w:rsid w:val="002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242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28DC"/>
    <w:rPr>
      <w:sz w:val="22"/>
      <w:szCs w:val="24"/>
    </w:rPr>
  </w:style>
  <w:style w:type="paragraph" w:styleId="Stopka">
    <w:name w:val="footer"/>
    <w:basedOn w:val="Normalny"/>
    <w:link w:val="StopkaZnak"/>
    <w:rsid w:val="00242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28DC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siels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2490</Words>
  <Characters>15970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 z dnia 9 stycznia 2020 r.</dc:title>
  <dc:subject>w sprawie: ogłoszenia otwartego konkursu ofert dla organizacji pozarządowych oraz innych podmiotów wymienionych w^art.^3^ust.^3^ustawy z^dnia 24^kwietnia 2003r. o^działalności pożytku publicznego i^o wolontariacie na realizację zadań publicznych Gminy Nasielsk w^2020 roku z^zakresu wspierania i^aktywizacji seniorów z^elementami profilaktyki uzależnień.</dc:subject>
  <dc:creator>zkaras</dc:creator>
  <cp:lastModifiedBy>Zaneta Lukaszewicz-Karas</cp:lastModifiedBy>
  <cp:revision>2</cp:revision>
  <dcterms:created xsi:type="dcterms:W3CDTF">2020-11-13T11:18:00Z</dcterms:created>
  <dcterms:modified xsi:type="dcterms:W3CDTF">2020-12-28T10:52:00Z</dcterms:modified>
  <cp:category>Akt prawny</cp:category>
</cp:coreProperties>
</file>