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42E96">
      <w:pPr>
        <w:jc w:val="center"/>
        <w:rPr>
          <w:b/>
          <w:caps/>
        </w:rPr>
      </w:pPr>
      <w:r>
        <w:rPr>
          <w:b/>
          <w:caps/>
        </w:rPr>
        <w:t>Zarządzenie Nr 37/20</w:t>
      </w:r>
      <w:r>
        <w:rPr>
          <w:b/>
          <w:caps/>
        </w:rPr>
        <w:br/>
        <w:t>Burmistrza Nasielska</w:t>
      </w:r>
    </w:p>
    <w:p w:rsidR="00A77B3E" w:rsidRDefault="00842E96">
      <w:pPr>
        <w:spacing w:before="280" w:after="280"/>
        <w:jc w:val="center"/>
        <w:rPr>
          <w:b/>
          <w:caps/>
        </w:rPr>
      </w:pPr>
      <w:r>
        <w:t>z dnia 3 marca 2020 r.</w:t>
      </w:r>
    </w:p>
    <w:p w:rsidR="00A77B3E" w:rsidRDefault="00842E96">
      <w:pPr>
        <w:keepNext/>
        <w:spacing w:after="480"/>
        <w:jc w:val="center"/>
      </w:pPr>
      <w:r>
        <w:rPr>
          <w:b/>
        </w:rPr>
        <w:t>w sprawie przekazania sołectwom Krzyczki Pieniążki, Krzyczki Szumne, Krzyczki Żabiczki mienia komunalnego do korzystania</w:t>
      </w:r>
    </w:p>
    <w:p w:rsidR="00A77B3E" w:rsidRDefault="00842E96">
      <w:pPr>
        <w:keepLines/>
        <w:spacing w:before="120" w:after="120"/>
        <w:ind w:firstLine="227"/>
      </w:pPr>
      <w:r>
        <w:t>Na podstawie art. 30 ust. 2 pkt 3 ustawy z dnia 8 marca 1990 r. o </w:t>
      </w:r>
      <w:r>
        <w:t>samorządzie gminnym</w:t>
      </w:r>
      <w:r>
        <w:br/>
        <w:t>(Dz. U. z 2019 r., poz. 506 z </w:t>
      </w:r>
      <w:proofErr w:type="spellStart"/>
      <w:r>
        <w:t>późn</w:t>
      </w:r>
      <w:proofErr w:type="spellEnd"/>
      <w:r>
        <w:t>. zm.)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 Przekazuję do korzysta</w:t>
      </w:r>
      <w:r>
        <w:t xml:space="preserve">nia na czas nieokreślony sołectwom Krzyczki Pieniążki, Krzyczki Szumne, Krzyczki Żabiczki zabudowaną nieruchomość położoną w obrębie Krzyczki Pieniążki, oznaczoną w ewidencji gruntów jako dz. nr 68/1 o pow. 0,04 ha i dz. nr 68/2 o pow. 0,16 ha, zabudowaną </w:t>
      </w:r>
      <w:r>
        <w:t>budynkiem niemieszkalnym.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(mapie) stanowiącej załącznik Nr 1 do zarządzenia.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Przekazanie  i zwrot nieruchomości nastąpi na podstawie protokołu zdawczo- odbiorczeg</w:t>
      </w:r>
      <w:r>
        <w:rPr>
          <w:color w:val="000000"/>
          <w:u w:color="000000"/>
        </w:rPr>
        <w:t>o, stanowiącego załącznik nr 2 do zarządzenia.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 § 1 ust. 1 przekazuje się do korzystania, z obowiązkiem jej zwrotu w stanie niepogorszonym na każde wezwanie Gminy.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 zarządzają sołt</w:t>
      </w:r>
      <w:r>
        <w:rPr>
          <w:color w:val="000000"/>
          <w:u w:color="000000"/>
        </w:rPr>
        <w:t>ysi trzech sołectw tj. Krzyczki Pieniążki, Krzyczki Szumne, Krzyczki Żabiczki.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Zasady korzystania z nieruchomości określa regulamin stanowiący załącznik nr 3 do zarządzenia.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mieszkańców sołectw Krzyczki Pieniążki, Krzyczki Szumn</w:t>
      </w:r>
      <w:r>
        <w:rPr>
          <w:color w:val="000000"/>
          <w:u w:color="000000"/>
        </w:rPr>
        <w:t>e, Krzyczki Żabiczki do: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techniczny przekazanej nieruchomości.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</w:t>
      </w:r>
      <w:r>
        <w:rPr>
          <w:color w:val="000000"/>
          <w:u w:color="000000"/>
        </w:rPr>
        <w:t>przekazanej nieruchomości z zachowaniem przepisów przeciwpożarowych oraz bezpieczeństwa i higieny pracy.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Zobowiązuje się sołtysów sołectw Krzyczki Pieniążki, Krzyczki Szumne, Krzyczki Żabiczki do: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</w:t>
      </w:r>
      <w:r>
        <w:rPr>
          <w:color w:val="000000"/>
          <w:u w:color="000000"/>
        </w:rPr>
        <w:t xml:space="preserve"> sołectwa zgodnie z jej przeznaczeniem.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określonych w treści zarządzenia.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kompetencji sołtysów w ramach zwykłego zarządu mieniem należy: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842E9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potrzeby </w:t>
      </w:r>
      <w:r>
        <w:rPr>
          <w:color w:val="000000"/>
          <w:u w:color="000000"/>
        </w:rPr>
        <w:t>działalności statutowej sołectwa,</w:t>
      </w:r>
    </w:p>
    <w:p w:rsidR="00A77B3E" w:rsidRDefault="00842E9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 gminy na realizację zadań statutowych,</w:t>
      </w:r>
    </w:p>
    <w:p w:rsidR="00A77B3E" w:rsidRDefault="00842E9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ochrona i zabezpieczenie </w:t>
      </w:r>
      <w:r>
        <w:rPr>
          <w:color w:val="000000"/>
          <w:u w:color="000000"/>
        </w:rPr>
        <w:t>mienia przed uszkodzeniem lub zniszczeniem;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Koszty utrzymania nieruchomości budynkowych określonych w § 1 ust. 1 w zakresie: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remontów i modernizacji ponosi gmina,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ogrzewania, dostawy e</w:t>
      </w:r>
      <w:r>
        <w:rPr>
          <w:color w:val="000000"/>
          <w:u w:color="000000"/>
        </w:rPr>
        <w:t>nergii elektrycznej i wody ponosi gmina,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odprowadzania ścieków i wywozu nieczystości stałych ponosi gmina.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Wykonanie zarządzenia powierza się Kierownikowi Wydziału Zagospodarowania Przestrzennego </w:t>
      </w:r>
      <w:r>
        <w:rPr>
          <w:color w:val="000000"/>
          <w:u w:color="000000"/>
        </w:rPr>
        <w:br/>
        <w:t>i  Nieruchomości.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9. </w:t>
      </w:r>
      <w:r>
        <w:rPr>
          <w:color w:val="000000"/>
          <w:u w:color="000000"/>
        </w:rPr>
        <w:t>Zarządzenie wchodzi w życie z dniem podpisania.</w:t>
      </w:r>
    </w:p>
    <w:p w:rsidR="00A77B3E" w:rsidRDefault="00842E96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37/20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 marca 2020 </w:t>
      </w:r>
      <w:r>
        <w:rPr>
          <w:color w:val="000000"/>
          <w:u w:color="000000"/>
        </w:rPr>
        <w:t>r.</w:t>
      </w:r>
    </w:p>
    <w:p w:rsidR="00A77B3E" w:rsidRDefault="00842E9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842E9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5776013" cy="4403495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92110" name="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6013" cy="44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842E96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42E96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37/20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 marca 2020 r.</w:t>
      </w:r>
    </w:p>
    <w:p w:rsidR="00A77B3E" w:rsidRDefault="00842E9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Protokół zdawczo- </w:t>
      </w:r>
      <w:r>
        <w:rPr>
          <w:b/>
          <w:color w:val="000000"/>
          <w:u w:color="000000"/>
        </w:rPr>
        <w:t>odbiorczy w sprawie przekazania nieruchomości sporządzony w dniu ................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</w:t>
      </w:r>
      <w:r>
        <w:rPr>
          <w:color w:val="000000"/>
          <w:u w:color="000000"/>
        </w:rPr>
        <w:t>- Rafała Adamskiego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Krzyczki Pieniążki Danuta Rosłońska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Wojciech Królak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Elżbieta Łępicka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Wiesław Górecki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Krzyczki Szumne Sławomir Krzyczkowski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ojciech Ostrzeniewski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Rajmund Jaworski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Jerzy </w:t>
      </w:r>
      <w:proofErr w:type="spellStart"/>
      <w:r>
        <w:rPr>
          <w:color w:val="000000"/>
          <w:u w:color="000000"/>
        </w:rPr>
        <w:t>Ostrzewniewski</w:t>
      </w:r>
      <w:proofErr w:type="spellEnd"/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Krzyczki Żabiczki Andrzej Dłutowski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Jacek Sadowski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Honorata Księżyk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Ewa Dłutowska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Przedmiotem przekazania jest zabudowana </w:t>
      </w:r>
      <w:r>
        <w:rPr>
          <w:color w:val="000000"/>
          <w:u w:color="000000"/>
        </w:rPr>
        <w:t>nieruchomość położona w obrębie Krzyczki Pieniążki, oznaczona w ewidencji gruntów jako działka nr 68/1 o pow.  0,04 ha i działka nr 68/2 o pow. 0,16 ha, stanowiąca własność Gminy Nasielsk.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Działki zabudowana budynkiem niemieszkalnym. Nieruchomość </w:t>
      </w:r>
      <w:r>
        <w:rPr>
          <w:i/>
          <w:color w:val="000000"/>
          <w:u w:color="000000"/>
        </w:rPr>
        <w:t>nieogrodzona. Instalacje: elektryczna, wodociągowa, szambo.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Klucze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Klucze do budynku w posiadaniu sołtysa wsi Krzyczki Pieniążki.</w:t>
      </w:r>
    </w:p>
    <w:p w:rsidR="00A77B3E" w:rsidRDefault="00842E96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p w:rsidR="00A77B3E" w:rsidRDefault="00842E96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37/20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 marca 2020 r.</w:t>
      </w:r>
    </w:p>
    <w:p w:rsidR="00A77B3E" w:rsidRDefault="00842E9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obiektu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 Obiekt stanowi własność Gminy Nasielsk.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Nadzór nad mieniem i działalnością obiektu sprawuje Burmistrz Nasielska na podstawie </w:t>
      </w:r>
      <w:r>
        <w:rPr>
          <w:color w:val="000000"/>
          <w:u w:color="000000"/>
        </w:rPr>
        <w:t>przepisów ustawy o samorządzie gminnym i innych przepisów szczególnych.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Użytkownikiem obiektu jest sołectwo Krzyczki Pieniążki, Krzyczki Szumne, Krzyczki Żabiczki 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Korzystanie  obiektu możliwe jest po zapoznaniu się z zapisami niniejszego </w:t>
      </w:r>
      <w:r>
        <w:rPr>
          <w:color w:val="000000"/>
          <w:u w:color="000000"/>
        </w:rPr>
        <w:t>regulaminu.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Obiekt jest miejscem spotkań mieszkańców sołectwa oraz sąsiednich miejscowości i służy do integracji, edukacji mieszkańców oraz odnawiania stosunków dobrosąsiedzkich, w tym do: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organizowania zebrań wiejskich i posiedzeń rad sołeckich,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</w:t>
      </w:r>
      <w:r>
        <w:t>) </w:t>
      </w:r>
      <w:r>
        <w:rPr>
          <w:color w:val="000000"/>
          <w:u w:color="000000"/>
        </w:rPr>
        <w:t>spotkań sołectw i mieszkańców sołectw z przedstawicielami władz gminy, gminnych jednostek organizacyjnych i innych podmiotów współpracujących z sołectwem,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spotkań członków organizacji działających na terenie sołectw,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realizacji przedsięwzięć promuj</w:t>
      </w:r>
      <w:r>
        <w:rPr>
          <w:color w:val="000000"/>
          <w:u w:color="000000"/>
        </w:rPr>
        <w:t>ących i rozwijających sołectwa.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 Wszelkie przedsięwzięcia organizowane w obiekcie muszą być uzgodnione z Sołtysami wsi Krzyczki Pieniążki, Krzyczki Szumne, Krzyczki Żabiczki.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Obiektem i mieniem stanowiącym jego wyposażenie w imieniu sołectwa zar</w:t>
      </w:r>
      <w:r>
        <w:rPr>
          <w:color w:val="000000"/>
          <w:u w:color="000000"/>
        </w:rPr>
        <w:t>ządzają Sołtysi wsi Krzyczki Pieniążki, Krzyczki Szumne, Krzyczki Żabiczki, którzy odpowiadają za mienie w zakresie wynikającym ze statutu sołectwa.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wsi Krzyczki Pieniążki dysponuje kluczami do obiektu i osobiście udostępnia obiekt użytkownikom o</w:t>
      </w:r>
      <w:r>
        <w:rPr>
          <w:color w:val="000000"/>
          <w:u w:color="000000"/>
        </w:rPr>
        <w:t>raz odbiera i zamyka obiekt po zakończeniu zorganizowanych przedsięwzięć.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Obiekt udostępniany jest nieodpłatnie przez Sołtysów osobom pełnoletnim.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organizowania w obiekcie przedsięwzięć z udziałem osób niepełnoletnich, Sołtys udostępnia o</w:t>
      </w:r>
      <w:r>
        <w:rPr>
          <w:color w:val="000000"/>
          <w:u w:color="000000"/>
        </w:rPr>
        <w:t>biekt osobom pełnoletnim, które odpowiadają za bezpieczeństwo osób nieletnich.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Korzystający z obiektu organizując przedsięwzięcie w obiekcie mogą korzystać z niego jedynie w zakresie zgodnym z jego przeznaczeniem, właściwościami i wyposażeniem.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Korzy</w:t>
      </w:r>
      <w:r>
        <w:rPr>
          <w:color w:val="000000"/>
          <w:u w:color="000000"/>
        </w:rPr>
        <w:t>stający oraz użytkownicy korzystając z obiektu zobowiązani są do przestrzegania przepisów dotyczących bezpieczeństwa, porządku i czystości w miejscach publicznych.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Bezpośrednio po zakończeniu przedsięwzięć realizowanych w obiekcie korzystający z niego z</w:t>
      </w:r>
      <w:r>
        <w:rPr>
          <w:color w:val="000000"/>
          <w:u w:color="000000"/>
        </w:rPr>
        <w:t>obowiązani są do uprzątnięcia wcześniej użytkowanych pomieszczeń oraz terenu.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obiekcie obowiązuje wynikający z niniejszego regulaminu oraz przepisów odrębnych, zakazy: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wnoszenia szkodliwych substancji chemicznych oraz materiałów, broni i innych p</w:t>
      </w:r>
      <w:r>
        <w:rPr>
          <w:color w:val="000000"/>
          <w:u w:color="000000"/>
        </w:rPr>
        <w:t>rzedmiotów niebezpiecznych dla zdrowia i życia korzystających z nieruchomości,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zakłócania porządku,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korzystania z obiektu w sposób niezgodny z przeznaczeniem lub stwarzającym zagrożenie dla osób korzystających z obiektu,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obiektu od g</w:t>
      </w:r>
      <w:r>
        <w:rPr>
          <w:color w:val="000000"/>
          <w:u w:color="000000"/>
        </w:rPr>
        <w:t>odz. 22.00 do godz. 6.00 w sposób zakłócający ciszę nocną,</w:t>
      </w:r>
    </w:p>
    <w:p w:rsidR="00A77B3E" w:rsidRDefault="00842E9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nieobyczajnego zachowania i używania wulgarnego słownictwa.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Wnioski dotyczące merytorycznego zakresu działania obiektu należy składać do Sołtysów. Skargi dotyczące funkcjonowania obiektu na</w:t>
      </w:r>
      <w:r>
        <w:rPr>
          <w:color w:val="000000"/>
          <w:u w:color="000000"/>
        </w:rPr>
        <w:t>leży składać do Burmistrza Nasielska.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Każda osoba znajdująca się na terenie obiektu zobowiązana jest stosować się do niniejszego regulaminu.</w:t>
      </w:r>
    </w:p>
    <w:p w:rsidR="00A77B3E" w:rsidRDefault="00842E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Regulamin podlega podaniu do wiadomości poprzez wywieszenie w budynku.</w:t>
      </w:r>
    </w:p>
    <w:sectPr w:rsidR="00A77B3E">
      <w:footerReference w:type="default" r:id="rId1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96" w:rsidRDefault="00842E96">
      <w:r>
        <w:separator/>
      </w:r>
    </w:p>
  </w:endnote>
  <w:endnote w:type="continuationSeparator" w:id="0">
    <w:p w:rsidR="00842E96" w:rsidRDefault="008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8" w:rsidRDefault="00A24E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6D" w:rsidRDefault="00AE1F6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8" w:rsidRDefault="00A24EA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6D" w:rsidRDefault="00AE1F6D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6D" w:rsidRDefault="00AE1F6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6D" w:rsidRDefault="00AE1F6D">
    <w:pPr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96" w:rsidRDefault="00842E96">
      <w:r>
        <w:separator/>
      </w:r>
    </w:p>
  </w:footnote>
  <w:footnote w:type="continuationSeparator" w:id="0">
    <w:p w:rsidR="00842E96" w:rsidRDefault="0084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8" w:rsidRDefault="00A24E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8" w:rsidRDefault="00A24E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8" w:rsidRDefault="00A24E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1F6D"/>
    <w:rsid w:val="00842E96"/>
    <w:rsid w:val="00A24EA8"/>
    <w:rsid w:val="00A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FDC415-0253-4455-BB3A-60232E4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4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4EA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24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4EA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0C601E63-FE9D-4CA2-9EF7-1244927F19AB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37/20 z dnia 3 marca 2020 r.</dc:title>
  <dc:subject>w sprawie przekazania sołectwom Krzyczki Pieniążki, Krzyczki Szumne, Krzyczki Żabiczki mienia komunalnego do korzystania</dc:subject>
  <dc:creator>Maria</dc:creator>
  <cp:lastModifiedBy>Magdalena Mikula-Bacik</cp:lastModifiedBy>
  <cp:revision>3</cp:revision>
  <dcterms:created xsi:type="dcterms:W3CDTF">2020-11-16T14:20:00Z</dcterms:created>
  <dcterms:modified xsi:type="dcterms:W3CDTF">2020-11-17T08:11:00Z</dcterms:modified>
  <cp:category>Akt prawny</cp:category>
</cp:coreProperties>
</file>